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Aptos" w:cs="Aptos" w:eastAsia="Aptos" w:hAnsi="Aptos"/>
          <w:b w:val="1"/>
          <w:bCs w:val="1"/>
          <w:sz w:val="34"/>
          <w:szCs w:val="34"/>
          <w:u w:val="single"/>
        </w:rPr>
      </w:pPr>
      <w:r w:rsidDel="00000000" w:rsidR="00000000" w:rsidRPr="00000000">
        <w:rPr>
          <w:rFonts w:ascii="Aptos" w:cs="Aptos" w:eastAsia="Aptos" w:hAnsi="Aptos"/>
          <w:b w:val="1"/>
          <w:bCs w:val="1"/>
          <w:sz w:val="34"/>
          <w:szCs w:val="34"/>
          <w:u w:val="single"/>
          <w:rtl w:val="0"/>
        </w:rPr>
        <w:t xml:space="preserve"> MIT Pune Visit</w:t>
      </w:r>
    </w:p>
    <w:p w:rsidR="00000000" w:rsidDel="00000000" w:rsidP="00000000" w:rsidRDefault="00000000" w:rsidRPr="00000000" w14:paraId="00000002">
      <w:pPr>
        <w:numPr>
          <w:ilvl w:val="0"/>
          <w:numId w:val="1"/>
        </w:numPr>
        <w:ind w:left="720" w:hanging="360"/>
        <w:rPr>
          <w:u w:val="none"/>
        </w:rPr>
      </w:pPr>
      <w:r w:rsidDel="00000000" w:rsidR="00000000" w:rsidRPr="00000000">
        <w:rPr>
          <w:b w:val="1"/>
          <w:bCs w:val="1"/>
          <w:rtl w:val="0"/>
        </w:rPr>
        <w:t xml:space="preserve">Date:</w:t>
      </w:r>
      <w:r w:rsidDel="00000000" w:rsidR="00000000" w:rsidRPr="00000000">
        <w:rPr>
          <w:rtl w:val="0"/>
        </w:rPr>
        <w:t xml:space="preserve"> 29th April, 2026, Wednesday</w:t>
      </w:r>
    </w:p>
    <w:p w:rsidR="00000000" w:rsidDel="00000000" w:rsidP="00000000" w:rsidRDefault="00000000" w:rsidRPr="00000000" w14:paraId="00000003">
      <w:pPr>
        <w:numPr>
          <w:ilvl w:val="0"/>
          <w:numId w:val="1"/>
        </w:numPr>
        <w:ind w:left="720" w:hanging="360"/>
        <w:rPr>
          <w:u w:val="none"/>
        </w:rPr>
      </w:pPr>
      <w:r w:rsidDel="00000000" w:rsidR="00000000" w:rsidRPr="00000000">
        <w:rPr>
          <w:b w:val="1"/>
          <w:bCs w:val="1"/>
          <w:rtl w:val="0"/>
        </w:rPr>
        <w:t xml:space="preserve">Time: </w:t>
      </w:r>
      <w:r w:rsidDel="00000000" w:rsidR="00000000" w:rsidRPr="00000000">
        <w:rPr>
          <w:rtl w:val="0"/>
        </w:rPr>
        <w:t xml:space="preserve">11:00 am onwards</w:t>
      </w:r>
    </w:p>
    <w:p w:rsidR="00000000" w:rsidDel="00000000" w:rsidP="00000000" w:rsidRDefault="00000000" w:rsidRPr="00000000" w14:paraId="00000004">
      <w:pPr>
        <w:numPr>
          <w:ilvl w:val="0"/>
          <w:numId w:val="1"/>
        </w:numPr>
        <w:ind w:left="720" w:hanging="360"/>
        <w:rPr>
          <w:u w:val="none"/>
        </w:rPr>
      </w:pPr>
      <w:r w:rsidDel="00000000" w:rsidR="00000000" w:rsidRPr="00000000">
        <w:rPr>
          <w:b w:val="1"/>
          <w:bCs w:val="1"/>
          <w:rtl w:val="0"/>
        </w:rPr>
        <w:t xml:space="preserve">Venue: </w:t>
      </w:r>
      <w:r w:rsidDel="00000000" w:rsidR="00000000" w:rsidRPr="00000000">
        <w:rPr>
          <w:rtl w:val="0"/>
        </w:rPr>
        <w:t xml:space="preserve">PDEU IIC, UG Office </w:t>
      </w:r>
    </w:p>
    <w:p w:rsidR="00000000" w:rsidDel="00000000" w:rsidP="00000000" w:rsidRDefault="00000000" w:rsidRPr="00000000" w14:paraId="00000005">
      <w:pPr>
        <w:numPr>
          <w:ilvl w:val="0"/>
          <w:numId w:val="1"/>
        </w:numPr>
        <w:tabs>
          <w:tab w:val="left" w:leader="none" w:pos="425.19685039370074"/>
          <w:tab w:val="center" w:leader="none" w:pos="425.19685039370074"/>
          <w:tab w:val="right" w:leader="none" w:pos="283.46456692913387"/>
        </w:tabs>
        <w:ind w:left="720" w:hanging="360"/>
        <w:rPr>
          <w:u w:val="none"/>
        </w:rPr>
      </w:pPr>
      <w:r w:rsidDel="00000000" w:rsidR="00000000" w:rsidRPr="00000000">
        <w:rPr>
          <w:b w:val="1"/>
          <w:bCs w:val="1"/>
          <w:rtl w:val="0"/>
        </w:rPr>
        <w:t xml:space="preserve">Total Students:</w:t>
      </w:r>
      <w:r w:rsidDel="00000000" w:rsidR="00000000" w:rsidRPr="00000000">
        <w:rPr>
          <w:rtl w:val="0"/>
        </w:rPr>
        <w:t xml:space="preserve"> 60+</w:t>
      </w:r>
      <w:r w:rsidDel="00000000" w:rsidR="00000000" w:rsidRPr="00000000">
        <w:rPr>
          <w:rtl w:val="0"/>
        </w:rPr>
      </w:r>
    </w:p>
    <w:p w:rsidR="00000000" w:rsidDel="00000000" w:rsidP="00000000" w:rsidRDefault="00000000" w:rsidRPr="00000000" w14:paraId="00000006">
      <w:pPr>
        <w:spacing w:after="240" w:before="240" w:line="259" w:lineRule="auto"/>
        <w:jc w:val="both"/>
        <w:rPr>
          <w:b w:val="1"/>
          <w:bCs w:val="1"/>
          <w:sz w:val="24"/>
          <w:szCs w:val="24"/>
        </w:rPr>
      </w:pPr>
      <w:r w:rsidDel="00000000" w:rsidR="00000000" w:rsidRPr="00000000">
        <w:rPr>
          <w:b w:val="1"/>
          <w:bCs w:val="1"/>
          <w:sz w:val="24"/>
          <w:szCs w:val="24"/>
          <w:rtl w:val="0"/>
        </w:rPr>
        <w:t xml:space="preserve">ABOUT PDEU:</w:t>
      </w:r>
    </w:p>
    <w:p w:rsidR="00000000" w:rsidDel="00000000" w:rsidP="00000000" w:rsidRDefault="00000000" w:rsidRPr="00000000" w14:paraId="00000007">
      <w:pPr>
        <w:spacing w:after="240" w:before="240" w:line="259" w:lineRule="auto"/>
        <w:jc w:val="both"/>
        <w:rPr/>
      </w:pPr>
      <w:r w:rsidDel="00000000" w:rsidR="00000000" w:rsidRPr="00000000">
        <w:rPr>
          <w:rtl w:val="0"/>
        </w:rPr>
        <w:t xml:space="preserve">Pandit Deendayal Energy University (PDEU), formerly known as Pandit Deendayal Petroleum University (PDPU), was established by the PDPU Act, 2007; Acts of the Gujarat Legislature and Ordinances promulgated and Regulations made by the Governor, in the State of Gujarat, India. The primary thrust areas for the university are to ensure Energy for All, creating a Larger Social Impact and Prepare the Youth for tomorrow. PDEU has NAAC accreditation with "A++" Grade CGPA of 3.52 out of 4.00 &amp; Graded Autonomy by UGC.</w:t>
      </w:r>
    </w:p>
    <w:p w:rsidR="00000000" w:rsidDel="00000000" w:rsidP="00000000" w:rsidRDefault="00000000" w:rsidRPr="00000000" w14:paraId="00000008">
      <w:pPr>
        <w:spacing w:after="240" w:before="240" w:line="259" w:lineRule="auto"/>
        <w:jc w:val="both"/>
        <w:rPr/>
      </w:pPr>
      <w:r w:rsidDel="00000000" w:rsidR="00000000" w:rsidRPr="00000000">
        <w:rPr>
          <w:rtl w:val="0"/>
        </w:rPr>
        <w:t xml:space="preserve">The University addresses the need for trained and specialised human resources for the energy industry worldwide. It intends to expand students' and professionals' opportunities to develop an intellectual knowledge base with leadership skills to compete globally. This objective is being addressed through several specialised and well-planned undergraduate and postgraduate energy education programs and intensive research initiatives, in management, engineering and humanities.</w:t>
      </w:r>
    </w:p>
    <w:p w:rsidR="00000000" w:rsidDel="00000000" w:rsidP="00000000" w:rsidRDefault="00000000" w:rsidRPr="00000000" w14:paraId="00000009">
      <w:pPr>
        <w:spacing w:after="240" w:before="240" w:line="259" w:lineRule="auto"/>
        <w:jc w:val="both"/>
        <w:rPr>
          <w:b w:val="1"/>
          <w:bCs w:val="1"/>
          <w:sz w:val="24"/>
          <w:szCs w:val="24"/>
        </w:rPr>
      </w:pPr>
      <w:r w:rsidDel="00000000" w:rsidR="00000000" w:rsidRPr="00000000">
        <w:rPr>
          <w:b w:val="1"/>
          <w:bCs w:val="1"/>
          <w:sz w:val="24"/>
          <w:szCs w:val="24"/>
          <w:rtl w:val="0"/>
        </w:rPr>
        <w:t xml:space="preserve">ABOUT PDEU IIC:</w:t>
      </w:r>
    </w:p>
    <w:p w:rsidR="00000000" w:rsidDel="00000000" w:rsidP="00000000" w:rsidRDefault="00000000" w:rsidRPr="00000000" w14:paraId="0000000A">
      <w:pPr>
        <w:spacing w:after="240" w:before="240" w:line="259" w:lineRule="auto"/>
        <w:jc w:val="both"/>
        <w:rPr/>
      </w:pPr>
      <w:r w:rsidDel="00000000" w:rsidR="00000000" w:rsidRPr="00000000">
        <w:rPr>
          <w:rtl w:val="0"/>
        </w:rPr>
        <w:t xml:space="preserve">PDEU Innovation and Incubation Centre (formerly known as PDPU IIC) is an incubator at PDEU established in 2014. The Centre was formally established in 2017 u/s 8 of The Companies Act, 2013, with a vision to provide state-of-the-art support and service to innovators, technocrats and entrepreneurs who aim to create a social and economic pact in society through innovative solutions to existing problems. The centre acts complementary to the academic and research activities of the University.</w:t>
      </w:r>
    </w:p>
    <w:p w:rsidR="00000000" w:rsidDel="00000000" w:rsidP="00000000" w:rsidRDefault="00000000" w:rsidRPr="00000000" w14:paraId="0000000B">
      <w:pPr>
        <w:spacing w:after="240" w:before="240" w:line="259" w:lineRule="auto"/>
        <w:jc w:val="both"/>
        <w:rPr/>
      </w:pPr>
      <w:r w:rsidDel="00000000" w:rsidR="00000000" w:rsidRPr="00000000">
        <w:rPr>
          <w:rtl w:val="0"/>
        </w:rPr>
        <w:t xml:space="preserve">PDEU IIC has also been approved to be a </w:t>
      </w:r>
      <w:r w:rsidDel="00000000" w:rsidR="00000000" w:rsidRPr="00000000">
        <w:rPr>
          <w:b w:val="1"/>
          <w:bCs w:val="1"/>
          <w:rtl w:val="0"/>
        </w:rPr>
        <w:t xml:space="preserve">“Technology Business Incubator”</w:t>
      </w:r>
      <w:r w:rsidDel="00000000" w:rsidR="00000000" w:rsidRPr="00000000">
        <w:rPr>
          <w:rtl w:val="0"/>
        </w:rPr>
        <w:t xml:space="preserve">, a recognition by the Department of Science and Technology, Government of India. It is recognized as a Nodal Institute by the Government of Gujarat. PDEU IIC has incubated </w:t>
      </w:r>
      <w:r w:rsidDel="00000000" w:rsidR="00000000" w:rsidRPr="00000000">
        <w:rPr>
          <w:b w:val="1"/>
          <w:bCs w:val="1"/>
          <w:rtl w:val="0"/>
        </w:rPr>
        <w:t xml:space="preserve">230+ start-ups across 10+ domains</w:t>
      </w:r>
      <w:r w:rsidDel="00000000" w:rsidR="00000000" w:rsidRPr="00000000">
        <w:rPr>
          <w:rtl w:val="0"/>
        </w:rPr>
        <w:t xml:space="preserve"> and generated </w:t>
      </w:r>
      <w:r w:rsidDel="00000000" w:rsidR="00000000" w:rsidRPr="00000000">
        <w:rPr>
          <w:b w:val="1"/>
          <w:bCs w:val="1"/>
          <w:rtl w:val="0"/>
        </w:rPr>
        <w:t xml:space="preserve">500+</w:t>
      </w:r>
      <w:r w:rsidDel="00000000" w:rsidR="00000000" w:rsidRPr="00000000">
        <w:rPr>
          <w:rtl w:val="0"/>
        </w:rPr>
        <w:t xml:space="preserve"> employment opportunities through start-ups. The IIC Office has a specially designated area of </w:t>
      </w:r>
      <w:r w:rsidDel="00000000" w:rsidR="00000000" w:rsidRPr="00000000">
        <w:rPr>
          <w:b w:val="1"/>
          <w:bCs w:val="1"/>
          <w:rtl w:val="0"/>
        </w:rPr>
        <w:t xml:space="preserve">20,000 sq. ft </w:t>
      </w:r>
      <w:r w:rsidDel="00000000" w:rsidR="00000000" w:rsidRPr="00000000">
        <w:rPr>
          <w:rtl w:val="0"/>
        </w:rPr>
        <w:t xml:space="preserve">for the start-ups to work on.</w:t>
      </w:r>
    </w:p>
    <w:p w:rsidR="00000000" w:rsidDel="00000000" w:rsidP="00000000" w:rsidRDefault="00000000" w:rsidRPr="00000000" w14:paraId="0000000C">
      <w:pPr>
        <w:spacing w:after="240" w:before="240" w:line="259" w:lineRule="auto"/>
        <w:jc w:val="both"/>
        <w:rPr>
          <w:b w:val="1"/>
          <w:bCs w:val="1"/>
          <w:sz w:val="24"/>
          <w:szCs w:val="24"/>
        </w:rPr>
      </w:pPr>
      <w:r w:rsidDel="00000000" w:rsidR="00000000" w:rsidRPr="00000000">
        <w:rPr>
          <w:b w:val="1"/>
          <w:bCs w:val="1"/>
          <w:sz w:val="24"/>
          <w:szCs w:val="24"/>
          <w:rtl w:val="0"/>
        </w:rPr>
        <w:t xml:space="preserve">PURPOSE OF VISIT:</w:t>
      </w:r>
    </w:p>
    <w:p w:rsidR="00000000" w:rsidDel="00000000" w:rsidP="00000000" w:rsidRDefault="00000000" w:rsidRPr="00000000" w14:paraId="0000000D">
      <w:pPr>
        <w:spacing w:after="240" w:before="240" w:line="259" w:lineRule="auto"/>
        <w:jc w:val="both"/>
        <w:rPr/>
      </w:pPr>
      <w:r w:rsidDel="00000000" w:rsidR="00000000" w:rsidRPr="00000000">
        <w:rPr>
          <w:rtl w:val="0"/>
        </w:rPr>
        <w:t xml:space="preserve">The primary objective of the visit was to familiarize students with the startup ecosystem and incubation processes followed at PDEU IIC. The interaction aimed to provide participants with insights into startup development, mentoring support, incubation facilities, and entrepreneurial growth opportunities available to early-stage ventures.</w:t>
      </w:r>
    </w:p>
    <w:p w:rsidR="00000000" w:rsidDel="00000000" w:rsidP="00000000" w:rsidRDefault="00000000" w:rsidRPr="00000000" w14:paraId="0000000E">
      <w:pPr>
        <w:spacing w:after="240" w:before="240" w:line="259" w:lineRule="auto"/>
        <w:jc w:val="both"/>
        <w:rPr/>
      </w:pPr>
      <w:r w:rsidDel="00000000" w:rsidR="00000000" w:rsidRPr="00000000">
        <w:rPr>
          <w:rtl w:val="0"/>
        </w:rPr>
        <w:t xml:space="preserve">Another key purpose of the visit was to expose students to funding opportunities, investment landscapes, government initiatives, and policy support systems that enable startups to scale and sustain themselves in competitive markets. The session also intended to encourage students to explore entrepreneurship and innovation as potential career pathways while understanding the role of incubators in supporting startup growth and innovation-driven problem solving.</w:t>
      </w:r>
    </w:p>
    <w:p w:rsidR="00000000" w:rsidDel="00000000" w:rsidP="00000000" w:rsidRDefault="00000000" w:rsidRPr="00000000" w14:paraId="0000000F">
      <w:pPr>
        <w:keepNext w:val="0"/>
        <w:keepLines w:val="0"/>
        <w:spacing w:before="480" w:line="259" w:lineRule="auto"/>
        <w:jc w:val="both"/>
        <w:rPr>
          <w:b w:val="1"/>
          <w:bCs w:val="1"/>
          <w:sz w:val="24"/>
          <w:szCs w:val="24"/>
        </w:rPr>
      </w:pPr>
      <w:r w:rsidDel="00000000" w:rsidR="00000000" w:rsidRPr="00000000">
        <w:rPr>
          <w:b w:val="1"/>
          <w:bCs w:val="1"/>
          <w:sz w:val="24"/>
          <w:szCs w:val="24"/>
          <w:rtl w:val="0"/>
        </w:rPr>
        <w:t xml:space="preserve">ABOUT THE VISIT:</w:t>
      </w:r>
    </w:p>
    <w:p w:rsidR="00000000" w:rsidDel="00000000" w:rsidP="00000000" w:rsidRDefault="00000000" w:rsidRPr="00000000" w14:paraId="00000010">
      <w:pPr>
        <w:spacing w:after="240" w:before="240" w:line="259" w:lineRule="auto"/>
        <w:jc w:val="both"/>
        <w:rPr/>
      </w:pPr>
      <w:r w:rsidDel="00000000" w:rsidR="00000000" w:rsidRPr="00000000">
        <w:rPr>
          <w:rtl w:val="0"/>
        </w:rPr>
        <w:t xml:space="preserve">The visit commenced at 11:00 AM with an introductory session on PDEU Innovation and Incubation Centre conducted by the incubation team. The students were introduced to the vision, mission, and initiatives undertaken by PDEU IIC to promote innovation, entrepreneurship, and startup development. The session provided an overview of the incubation process, startup selection mechanisms, mentorship opportunities, infrastructure support, and ecosystem collaborations facilitated by the incubator.</w:t>
      </w:r>
    </w:p>
    <w:p w:rsidR="00000000" w:rsidDel="00000000" w:rsidP="00000000" w:rsidRDefault="00000000" w:rsidRPr="00000000" w14:paraId="00000011">
      <w:pPr>
        <w:spacing w:after="240" w:before="240" w:line="259" w:lineRule="auto"/>
        <w:jc w:val="both"/>
        <w:rPr/>
      </w:pPr>
      <w:r w:rsidDel="00000000" w:rsidR="00000000" w:rsidRPr="00000000">
        <w:rPr>
          <w:rtl w:val="0"/>
        </w:rPr>
        <w:t xml:space="preserve">Following the introductory session, the students participated in an interactive startup interaction session where they engaged with startup founders and learned about their entrepreneurial journeys, challenges, business models, and innovation strategies. The interaction created a practical learning environment that enabled students to understand the realities of building and scaling startups while gaining insights into entrepreneurial decision-making and market opportunities.</w:t>
      </w:r>
    </w:p>
    <w:p w:rsidR="00000000" w:rsidDel="00000000" w:rsidP="00000000" w:rsidRDefault="00000000" w:rsidRPr="00000000" w14:paraId="00000012">
      <w:pPr>
        <w:spacing w:after="240" w:before="240" w:line="259" w:lineRule="auto"/>
        <w:jc w:val="both"/>
        <w:rPr/>
      </w:pPr>
      <w:r w:rsidDel="00000000" w:rsidR="00000000" w:rsidRPr="00000000">
        <w:rPr>
          <w:rtl w:val="0"/>
        </w:rPr>
        <w:t xml:space="preserve">The visit also included a facility tour where participants explored the infrastructure and support systems available at PDEU IIC, including collaborative workspaces, startup support facilities, and innovation-oriented environments designed to nurture entrepreneurial ventures. Throughout the visit, students actively participated in discussions related to funding opportunities, government initiatives for startups, and emerging trends in innovation and entrepreneurship. The session encouraged meaningful interaction, curiosity, and knowledge exchange among students, faculty members, and the incubation team.</w:t>
      </w:r>
    </w:p>
    <w:p w:rsidR="00000000" w:rsidDel="00000000" w:rsidP="00000000" w:rsidRDefault="00000000" w:rsidRPr="00000000" w14:paraId="00000013">
      <w:pPr>
        <w:keepNext w:val="0"/>
        <w:keepLines w:val="0"/>
        <w:spacing w:before="480" w:line="259" w:lineRule="auto"/>
        <w:jc w:val="both"/>
        <w:rPr>
          <w:b w:val="1"/>
          <w:bCs w:val="1"/>
        </w:rPr>
      </w:pPr>
      <w:r w:rsidDel="00000000" w:rsidR="00000000" w:rsidRPr="00000000">
        <w:rPr>
          <w:b w:val="1"/>
          <w:bCs w:val="1"/>
          <w:rtl w:val="0"/>
        </w:rPr>
        <w:t xml:space="preserve">Schedule for the Visit:</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Sr.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Person Responsible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11:00 AM TO 11:30AM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Introduction to PDEU IIC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Mansi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11:30 AM TO 12:00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Startup Interaction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Mansi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12:00 PM TO 12:30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Facility Visit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Darshan</w:t>
            </w:r>
          </w:p>
        </w:tc>
      </w:tr>
    </w:tbl>
    <w:p w:rsidR="00000000" w:rsidDel="00000000" w:rsidP="00000000" w:rsidRDefault="00000000" w:rsidRPr="00000000" w14:paraId="00000024">
      <w:pPr>
        <w:keepNext w:val="0"/>
        <w:keepLines w:val="0"/>
        <w:spacing w:before="480" w:line="259" w:lineRule="auto"/>
        <w:jc w:val="both"/>
        <w:rPr>
          <w:b w:val="1"/>
          <w:bCs w:val="1"/>
          <w:sz w:val="24"/>
          <w:szCs w:val="24"/>
        </w:rPr>
      </w:pPr>
      <w:r w:rsidDel="00000000" w:rsidR="00000000" w:rsidRPr="00000000">
        <w:rPr>
          <w:b w:val="1"/>
          <w:bCs w:val="1"/>
          <w:sz w:val="24"/>
          <w:szCs w:val="24"/>
          <w:rtl w:val="0"/>
        </w:rPr>
        <w:t xml:space="preserve">CONCLUSION:</w:t>
      </w:r>
    </w:p>
    <w:p w:rsidR="00000000" w:rsidDel="00000000" w:rsidP="00000000" w:rsidRDefault="00000000" w:rsidRPr="00000000" w14:paraId="00000025">
      <w:pPr>
        <w:spacing w:after="240" w:before="240" w:line="259" w:lineRule="auto"/>
        <w:jc w:val="both"/>
        <w:rPr/>
      </w:pPr>
      <w:r w:rsidDel="00000000" w:rsidR="00000000" w:rsidRPr="00000000">
        <w:rPr>
          <w:rtl w:val="0"/>
        </w:rPr>
        <w:t xml:space="preserve">The visit to PDEU Innovation and Incubation Centre proved to be an insightful and enriching experience for the students and faculty members from MIT World Peace University and Entrepreneurship Development Institute of India. The interaction provided participants with valuable exposure to real-world startup ecosystems, incubation practices, entrepreneurial support mechanisms, and innovation-driven opportunities.</w:t>
      </w:r>
    </w:p>
    <w:p w:rsidR="00000000" w:rsidDel="00000000" w:rsidP="00000000" w:rsidRDefault="00000000" w:rsidRPr="00000000" w14:paraId="00000026">
      <w:pPr>
        <w:spacing w:after="240" w:before="240" w:line="259" w:lineRule="auto"/>
        <w:jc w:val="both"/>
        <w:rPr/>
      </w:pPr>
      <w:r w:rsidDel="00000000" w:rsidR="00000000" w:rsidRPr="00000000">
        <w:rPr>
          <w:rtl w:val="0"/>
        </w:rPr>
        <w:t xml:space="preserve">The visit successfully highlighted the role of PDEU IIC in fostering entrepreneurship, supporting emerging startups, and creating an environment that encourages innovation and experiential learning. Through interactive discussions, startup interactions, and facility exposure, the session inspired students to explore entrepreneurship with greater confidence and curiosity while strengthening the collaborative relationship between academia and the innovation ecosystem.</w:t>
      </w:r>
    </w:p>
    <w:p w:rsidR="00000000" w:rsidDel="00000000" w:rsidP="00000000" w:rsidRDefault="00000000" w:rsidRPr="00000000" w14:paraId="00000027">
      <w:pPr>
        <w:spacing w:after="240" w:before="240" w:line="259"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